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5F" w:rsidRPr="00E92B5F" w:rsidRDefault="00E92B5F" w:rsidP="00E92B5F">
      <w:pPr>
        <w:spacing w:after="0" w:line="521" w:lineRule="atLeast"/>
        <w:outlineLvl w:val="0"/>
        <w:rPr>
          <w:rFonts w:ascii="Trebuchet MS" w:eastAsia="Times New Roman" w:hAnsi="Trebuchet MS" w:cs="Times New Roman"/>
          <w:caps/>
          <w:kern w:val="36"/>
          <w:sz w:val="52"/>
          <w:szCs w:val="52"/>
        </w:rPr>
      </w:pPr>
      <w:r w:rsidRPr="00E92B5F">
        <w:rPr>
          <w:rFonts w:ascii="Trebuchet MS" w:eastAsia="Times New Roman" w:hAnsi="Trebuchet MS" w:cs="Times New Roman"/>
          <w:caps/>
          <w:kern w:val="36"/>
          <w:sz w:val="52"/>
          <w:szCs w:val="52"/>
        </w:rPr>
        <w:t>ПРАВО ВНЕОЧЕРЕДНОГО ПОЛУЧЕНИЯ МЕДИЦИНСКОЙ ПОМОЩИ</w:t>
      </w:r>
    </w:p>
    <w:p w:rsidR="00E92B5F" w:rsidRPr="00E92B5F" w:rsidRDefault="00E92B5F" w:rsidP="00E92B5F">
      <w:pPr>
        <w:spacing w:after="372" w:line="240" w:lineRule="auto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b/>
          <w:bCs/>
          <w:color w:val="444444"/>
          <w:sz w:val="35"/>
          <w:szCs w:val="35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</w:t>
      </w: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1. </w:t>
      </w:r>
      <w:proofErr w:type="gramStart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Порядок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(далее - Порядок), устанавливает правила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</w:t>
      </w:r>
      <w:proofErr w:type="gramEnd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 государственных гарантий бесплатного оказания гражданам медицинской помощи в городе Москве на 2019 год и на плановый период 2020 и 2021 годов (далее - медицинские организации).</w:t>
      </w:r>
    </w:p>
    <w:p w:rsidR="00E92B5F" w:rsidRPr="00E92B5F" w:rsidRDefault="00E92B5F" w:rsidP="00E92B5F">
      <w:pPr>
        <w:spacing w:after="0" w:line="240" w:lineRule="auto"/>
        <w:ind w:left="-745" w:firstLine="993"/>
        <w:rPr>
          <w:rFonts w:ascii="Trebuchet MS" w:eastAsia="Times New Roman" w:hAnsi="Trebuchet MS" w:cs="Times New Roman"/>
          <w:color w:val="444444"/>
          <w:sz w:val="35"/>
          <w:szCs w:val="35"/>
        </w:rPr>
      </w:pP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2.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</w:t>
      </w: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2.1. 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лицам.</w:t>
      </w: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lastRenderedPageBreak/>
        <w:t>2.2. 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</w:t>
      </w:r>
      <w:proofErr w:type="gramStart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 В</w:t>
      </w:r>
      <w:proofErr w:type="gramEnd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торой мировой войны.</w:t>
      </w: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2.3.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2.4. Лицам, награжденным знаком «Жителю блокадного Ленинграда».</w:t>
      </w: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2.5. 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лицам.</w:t>
      </w: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2.6. </w:t>
      </w:r>
      <w:proofErr w:type="gramStart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</w:t>
      </w:r>
      <w:proofErr w:type="gramEnd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 ордена Славы.</w:t>
      </w: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2.7. </w:t>
      </w:r>
      <w:proofErr w:type="gramStart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</w:t>
      </w: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lastRenderedPageBreak/>
        <w:t>Труда Российской Федерации или полного кавалера ордена Трудовой Славы).</w:t>
      </w:r>
      <w:proofErr w:type="gramEnd"/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2.8. Лицам, признанным пострадавшими от политических репрессий.</w:t>
      </w: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2.9. Реабилитированным лицам.</w:t>
      </w: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2.10. Гражданам, награжденным нагрудными знаками «Почетный донор СССР» или «Почетный донор России».</w:t>
      </w: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2.11. </w:t>
      </w:r>
      <w:proofErr w:type="gramStart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Гражданам, подвергшимся воздействию радиации и получающим меры социальной поддержки в соответствии с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</w:t>
      </w:r>
      <w:proofErr w:type="gramEnd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 </w:t>
      </w:r>
      <w:proofErr w:type="gramStart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сбросов радиоактивных отходов в реку </w:t>
      </w:r>
      <w:proofErr w:type="spellStart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Теча</w:t>
      </w:r>
      <w:proofErr w:type="spellEnd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», Федеральным законом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 и приравненным к ним в части медицинского обеспечения в соответствии с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</w:t>
      </w:r>
      <w:proofErr w:type="gramEnd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 радиации вследствие катастрофы на Чернобыльской АЭС» на граждан из подразделений особого риска» лицам.</w:t>
      </w:r>
    </w:p>
    <w:p w:rsidR="00E92B5F" w:rsidRPr="00E92B5F" w:rsidRDefault="00E92B5F" w:rsidP="00E92B5F">
      <w:pPr>
        <w:spacing w:after="0" w:line="240" w:lineRule="auto"/>
        <w:ind w:left="-745" w:firstLine="993"/>
        <w:rPr>
          <w:rFonts w:ascii="Trebuchet MS" w:eastAsia="Times New Roman" w:hAnsi="Trebuchet MS" w:cs="Times New Roman"/>
          <w:color w:val="444444"/>
          <w:sz w:val="35"/>
          <w:szCs w:val="35"/>
        </w:rPr>
      </w:pP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3. </w:t>
      </w:r>
      <w:proofErr w:type="gramStart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В целях создания условий для реализации права на внеочередное оказание медицинской помощи в медицинских организациях на стендах в регистратуре, в приемном отделении медицинских организаций, оказывающих медицинскую помощь в амбулаторных условиях, условиях </w:t>
      </w: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lastRenderedPageBreak/>
        <w:t>дневного стационара, стационарных условиях, а также на сайтах медицинских организаций в информационно-телекоммуникационной сети Интернет размещается информация о перечне категорий граждан, имеющих право на внеочередное оказание медицинской помощи.</w:t>
      </w:r>
      <w:proofErr w:type="gramEnd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br/>
        <w:t>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инвалидов.</w:t>
      </w:r>
    </w:p>
    <w:p w:rsidR="00E92B5F" w:rsidRPr="00E92B5F" w:rsidRDefault="00E92B5F" w:rsidP="00E92B5F">
      <w:pPr>
        <w:spacing w:after="0" w:line="240" w:lineRule="auto"/>
        <w:ind w:left="-745" w:firstLine="993"/>
        <w:rPr>
          <w:rFonts w:ascii="Trebuchet MS" w:eastAsia="Times New Roman" w:hAnsi="Trebuchet MS" w:cs="Times New Roman"/>
          <w:color w:val="444444"/>
          <w:sz w:val="35"/>
          <w:szCs w:val="35"/>
        </w:rPr>
      </w:pP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4. Право на внеочередное оказание медицинской помощи устанавливается на основании документа, подтверждающего отнесение гражданина к одной из категорий граждан, указанных в пункте 2 настоящего Порядка.</w:t>
      </w:r>
    </w:p>
    <w:p w:rsidR="00E92B5F" w:rsidRPr="00E92B5F" w:rsidRDefault="00E92B5F" w:rsidP="00E92B5F">
      <w:pPr>
        <w:spacing w:after="0" w:line="240" w:lineRule="auto"/>
        <w:ind w:left="-745" w:firstLine="993"/>
        <w:rPr>
          <w:rFonts w:ascii="Trebuchet MS" w:eastAsia="Times New Roman" w:hAnsi="Trebuchet MS" w:cs="Times New Roman"/>
          <w:color w:val="444444"/>
          <w:sz w:val="35"/>
          <w:szCs w:val="35"/>
        </w:rPr>
      </w:pP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5.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организацию. При этом работниками медицинской организации, оказывающей медицинскую помощь в амбулаторных условиях, обеспечивается маркировка соответствующей пометкой медицинской карты гражданина, имеющего право на внеочередное оказание медицинской помощи.</w:t>
      </w: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br/>
        <w:t>Медицинские организации, оказывающие первичную медико-санитарную помощь по месту жительства, организуют учет граждан, имеющих право на внеочередное оказание медицинской помощи.</w:t>
      </w:r>
    </w:p>
    <w:p w:rsidR="00E92B5F" w:rsidRPr="00E92B5F" w:rsidRDefault="00E92B5F" w:rsidP="00E92B5F">
      <w:pPr>
        <w:spacing w:after="0" w:line="240" w:lineRule="auto"/>
        <w:ind w:left="-745" w:firstLine="993"/>
        <w:rPr>
          <w:rFonts w:ascii="Trebuchet MS" w:eastAsia="Times New Roman" w:hAnsi="Trebuchet MS" w:cs="Times New Roman"/>
          <w:color w:val="444444"/>
          <w:sz w:val="35"/>
          <w:szCs w:val="35"/>
        </w:rPr>
      </w:pP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lastRenderedPageBreak/>
        <w:t xml:space="preserve">6. </w:t>
      </w:r>
      <w:proofErr w:type="gramStart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В целях оказания во внеочередном порядке первичной медико-санитарной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гражданина, имеющего право на внеочередное оказание медицинской помощи, направление указанного гражданина к врачу в день обращения (при отсутствии талона на прием), доставку его медицинской карты с соответствующей пометкой врачу, который во внеочередном порядке осуществляет прием</w:t>
      </w:r>
      <w:proofErr w:type="gramEnd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 такого гражданина.</w:t>
      </w:r>
    </w:p>
    <w:p w:rsidR="00E92B5F" w:rsidRPr="00E92B5F" w:rsidRDefault="00E92B5F" w:rsidP="00E92B5F">
      <w:pPr>
        <w:spacing w:after="0" w:line="240" w:lineRule="auto"/>
        <w:ind w:left="-745" w:firstLine="993"/>
        <w:rPr>
          <w:rFonts w:ascii="Trebuchet MS" w:eastAsia="Times New Roman" w:hAnsi="Trebuchet MS" w:cs="Times New Roman"/>
          <w:color w:val="444444"/>
          <w:sz w:val="35"/>
          <w:szCs w:val="35"/>
        </w:rPr>
      </w:pP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7. При наличии медицинских (клинических) показаний для проведения в амбулаторных условиях гражданину, имеющему право на внеочередное оказание медицинской помощи, дополнительного медицинского обследования и (или) лабораторных исследований лечащим врачом организуется прием такого гражданина во внеочередном порядке необходимыми врачами-специалистами и проведение во внеочередном порядке необходимых лабораторных исследований. При необходимости оказания указанному гражданину медицинской помощи в условиях дневного стационара, в стационарных условиях врачом выдается направление на госпитализацию с пометкой о праве на внеочередное оказание медицинской помощи.</w:t>
      </w:r>
    </w:p>
    <w:p w:rsidR="00E92B5F" w:rsidRPr="00E92B5F" w:rsidRDefault="00E92B5F" w:rsidP="00E92B5F">
      <w:pPr>
        <w:spacing w:after="0" w:line="240" w:lineRule="auto"/>
        <w:ind w:left="-745" w:firstLine="993"/>
        <w:rPr>
          <w:rFonts w:ascii="Trebuchet MS" w:eastAsia="Times New Roman" w:hAnsi="Trebuchet MS" w:cs="Times New Roman"/>
          <w:color w:val="444444"/>
          <w:sz w:val="35"/>
          <w:szCs w:val="35"/>
        </w:rPr>
      </w:pP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8. Плановая госпитализация гражданина, имеющего право на внеочередное оказание медицинской помощи, для получения медицинской помощи в условиях дневного стационара, специализированной медицинской помощи, в том числе высокотехнологичной, в стационарных условиях организуется во внеочередном порядке в соответствии с информацией, содержащейся в листе ожидания оказания </w:t>
      </w: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lastRenderedPageBreak/>
        <w:t>медицинской помощи в плановой форме. При отсутствии необходимого вида медицинской помощи в медицинской организации, в которую выдано направление на госпитализацию, медицинская организация по согласованию с администрацией медицинской организации, оказывающей необходимый вид медицинской помощи, направляет указанного гражданина в данную медицинскую организацию.</w:t>
      </w:r>
    </w:p>
    <w:p w:rsidR="00E92B5F" w:rsidRPr="00E92B5F" w:rsidRDefault="00E92B5F" w:rsidP="00E92B5F">
      <w:pPr>
        <w:spacing w:after="0" w:line="240" w:lineRule="auto"/>
        <w:ind w:left="-745" w:firstLine="993"/>
        <w:rPr>
          <w:rFonts w:ascii="Trebuchet MS" w:eastAsia="Times New Roman" w:hAnsi="Trebuchet MS" w:cs="Times New Roman"/>
          <w:color w:val="444444"/>
          <w:sz w:val="35"/>
          <w:szCs w:val="35"/>
        </w:rPr>
      </w:pP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9. </w:t>
      </w:r>
      <w:proofErr w:type="gramStart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Федеральные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годов, применяют настоящий Порядок с учетом положений постановления Правительства Российской Федерации от 13 февраля 2015 г. № 123 «Об утверждении Правил внеочередного оказания медицинской помощи отдельным категориям граждан в рамках Программы государственных гарантий</w:t>
      </w:r>
      <w:proofErr w:type="gramEnd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 бесплатного оказания гражданам медицинской помощи в медицинских организациях, подведомственных федеральным органам исполнительной власти».</w:t>
      </w:r>
    </w:p>
    <w:p w:rsidR="00E92B5F" w:rsidRPr="00E92B5F" w:rsidRDefault="00E92B5F" w:rsidP="00E92B5F">
      <w:pPr>
        <w:spacing w:after="0" w:line="240" w:lineRule="auto"/>
        <w:ind w:left="-745" w:firstLine="993"/>
        <w:rPr>
          <w:rFonts w:ascii="Trebuchet MS" w:eastAsia="Times New Roman" w:hAnsi="Trebuchet MS" w:cs="Times New Roman"/>
          <w:color w:val="444444"/>
          <w:sz w:val="35"/>
          <w:szCs w:val="35"/>
        </w:rPr>
      </w:pPr>
    </w:p>
    <w:p w:rsidR="00E92B5F" w:rsidRPr="00E92B5F" w:rsidRDefault="00E92B5F" w:rsidP="00E92B5F">
      <w:pPr>
        <w:numPr>
          <w:ilvl w:val="0"/>
          <w:numId w:val="1"/>
        </w:numPr>
        <w:spacing w:before="100" w:beforeAutospacing="1" w:after="100" w:afterAutospacing="1" w:line="240" w:lineRule="auto"/>
        <w:ind w:left="-745"/>
        <w:rPr>
          <w:rFonts w:ascii="Trebuchet MS" w:eastAsia="Times New Roman" w:hAnsi="Trebuchet MS" w:cs="Times New Roman"/>
          <w:color w:val="444444"/>
          <w:sz w:val="35"/>
          <w:szCs w:val="35"/>
        </w:rPr>
      </w:pPr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10. </w:t>
      </w:r>
      <w:proofErr w:type="gramStart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>Контроль за</w:t>
      </w:r>
      <w:proofErr w:type="gramEnd"/>
      <w:r w:rsidRPr="00E92B5F">
        <w:rPr>
          <w:rFonts w:ascii="Trebuchet MS" w:eastAsia="Times New Roman" w:hAnsi="Trebuchet MS" w:cs="Times New Roman"/>
          <w:color w:val="444444"/>
          <w:sz w:val="35"/>
          <w:szCs w:val="35"/>
        </w:rPr>
        <w:t xml:space="preserve"> соблюдением внеочередного порядка оказания медицинской помощи гражданам, указанным в пункте 2 настоящего Порядка, осуществляет Департамент здравоохранения города Москвы и руководители медицинских организаций.</w:t>
      </w:r>
    </w:p>
    <w:p w:rsidR="004A779D" w:rsidRDefault="004A779D"/>
    <w:sectPr w:rsidR="004A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6663"/>
    <w:multiLevelType w:val="multilevel"/>
    <w:tmpl w:val="FFCC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92B5F"/>
    <w:rsid w:val="004A779D"/>
    <w:rsid w:val="00E9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2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B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9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usr001</dc:creator>
  <cp:keywords/>
  <dc:description/>
  <cp:lastModifiedBy>usr001</cp:lastModifiedBy>
  <cp:revision>2</cp:revision>
  <dcterms:created xsi:type="dcterms:W3CDTF">2019-09-06T08:10:00Z</dcterms:created>
  <dcterms:modified xsi:type="dcterms:W3CDTF">2019-09-06T08:10:00Z</dcterms:modified>
</cp:coreProperties>
</file>